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tile1"/>
        <w:tblW w:w="0" w:type="auto"/>
        <w:tblLook w:val="04A0"/>
      </w:tblPr>
      <w:tblGrid>
        <w:gridCol w:w="4786"/>
        <w:gridCol w:w="2977"/>
        <w:gridCol w:w="850"/>
        <w:gridCol w:w="567"/>
        <w:gridCol w:w="15"/>
        <w:gridCol w:w="583"/>
      </w:tblGrid>
      <w:tr w:rsidR="00981906" w:rsidRPr="00D34879" w:rsidTr="006209EA">
        <w:trPr>
          <w:cnfStyle w:val="100000000000"/>
        </w:trPr>
        <w:tc>
          <w:tcPr>
            <w:tcW w:w="4786" w:type="dxa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D34879">
              <w:rPr>
                <w:rFonts w:cs="Calibri"/>
              </w:rPr>
              <w:t>Allievo:</w:t>
            </w:r>
          </w:p>
        </w:tc>
        <w:tc>
          <w:tcPr>
            <w:tcW w:w="2977" w:type="dxa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D34879">
              <w:rPr>
                <w:rFonts w:cs="Calibri"/>
              </w:rPr>
              <w:t>classe: III  B CAT</w:t>
            </w:r>
          </w:p>
        </w:tc>
        <w:tc>
          <w:tcPr>
            <w:tcW w:w="2015" w:type="dxa"/>
            <w:gridSpan w:val="4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D34879">
              <w:rPr>
                <w:rFonts w:cs="Calibri"/>
              </w:rPr>
              <w:t>Data:</w:t>
            </w:r>
            <w:r>
              <w:rPr>
                <w:rFonts w:cs="Calibri"/>
              </w:rPr>
              <w:t xml:space="preserve">  </w:t>
            </w:r>
            <w:r w:rsidRPr="00D34879"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t>11/04/2014</w:t>
            </w:r>
          </w:p>
        </w:tc>
      </w:tr>
      <w:tr w:rsidR="00981906" w:rsidRPr="00C37C04" w:rsidTr="006209EA">
        <w:tc>
          <w:tcPr>
            <w:tcW w:w="8613" w:type="dxa"/>
            <w:gridSpan w:val="3"/>
            <w:vMerge w:val="restart"/>
          </w:tcPr>
          <w:p w:rsidR="00981906" w:rsidRPr="00951859" w:rsidRDefault="00981906" w:rsidP="006209EA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sz w:val="28"/>
                <w:szCs w:val="28"/>
              </w:rPr>
            </w:pPr>
            <w:r w:rsidRPr="00951859">
              <w:rPr>
                <w:rFonts w:cs="Calibri"/>
                <w:b/>
                <w:sz w:val="28"/>
                <w:szCs w:val="28"/>
              </w:rPr>
              <w:t>Argomento: Equazioni Goniometriche</w:t>
            </w:r>
          </w:p>
        </w:tc>
        <w:tc>
          <w:tcPr>
            <w:tcW w:w="1165" w:type="dxa"/>
            <w:gridSpan w:val="3"/>
          </w:tcPr>
          <w:p w:rsidR="00981906" w:rsidRPr="00951859" w:rsidRDefault="00981906" w:rsidP="006209EA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951859">
              <w:rPr>
                <w:rFonts w:cs="Calibri"/>
                <w:b/>
              </w:rPr>
              <w:t>Esercizio:</w:t>
            </w:r>
          </w:p>
        </w:tc>
      </w:tr>
      <w:tr w:rsidR="00981906" w:rsidRPr="00C37C04" w:rsidTr="006209EA">
        <w:trPr>
          <w:trHeight w:val="65"/>
        </w:trPr>
        <w:tc>
          <w:tcPr>
            <w:tcW w:w="8613" w:type="dxa"/>
            <w:gridSpan w:val="3"/>
            <w:vMerge/>
          </w:tcPr>
          <w:p w:rsidR="00981906" w:rsidRPr="00C37C04" w:rsidRDefault="00981906" w:rsidP="006209EA">
            <w:pPr>
              <w:autoSpaceDE w:val="0"/>
              <w:autoSpaceDN w:val="0"/>
              <w:adjustRightInd w:val="0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582" w:type="dxa"/>
            <w:gridSpan w:val="2"/>
          </w:tcPr>
          <w:p w:rsidR="00981906" w:rsidRPr="00951859" w:rsidRDefault="00981906" w:rsidP="006209EA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951859">
              <w:rPr>
                <w:rFonts w:cs="Calibri"/>
                <w:b/>
              </w:rPr>
              <w:t>1</w:t>
            </w:r>
          </w:p>
        </w:tc>
        <w:tc>
          <w:tcPr>
            <w:tcW w:w="583" w:type="dxa"/>
          </w:tcPr>
          <w:p w:rsidR="00981906" w:rsidRPr="00951859" w:rsidRDefault="00981906" w:rsidP="006209EA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951859">
              <w:rPr>
                <w:rFonts w:cs="Calibri"/>
                <w:b/>
              </w:rPr>
              <w:t>2</w:t>
            </w:r>
          </w:p>
        </w:tc>
      </w:tr>
      <w:tr w:rsidR="00981906" w:rsidRPr="00D34879" w:rsidTr="006209EA">
        <w:tc>
          <w:tcPr>
            <w:tcW w:w="9778" w:type="dxa"/>
            <w:gridSpan w:val="6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34879">
              <w:rPr>
                <w:rFonts w:cs="Calibri"/>
                <w:b/>
              </w:rPr>
              <w:t>ITEM 1:</w:t>
            </w:r>
            <w:r w:rsidRPr="00D34879">
              <w:rPr>
                <w:rFonts w:cs="Calibri"/>
              </w:rPr>
              <w:t xml:space="preserve"> </w:t>
            </w:r>
            <w:r w:rsidRPr="00D34879">
              <w:rPr>
                <w:rFonts w:cs="Calibri"/>
                <w:b/>
              </w:rPr>
              <w:t>Tipo di equazione goniometrica</w:t>
            </w:r>
          </w:p>
        </w:tc>
      </w:tr>
      <w:tr w:rsidR="00981906" w:rsidRPr="00D34879" w:rsidTr="006209EA">
        <w:tc>
          <w:tcPr>
            <w:tcW w:w="8613" w:type="dxa"/>
            <w:gridSpan w:val="3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  <w:b/>
                <w:sz w:val="20"/>
                <w:szCs w:val="20"/>
              </w:rPr>
            </w:pPr>
            <w:r w:rsidRPr="00D34879">
              <w:rPr>
                <w:rFonts w:cs="Calibri"/>
                <w:b/>
                <w:sz w:val="20"/>
                <w:szCs w:val="20"/>
              </w:rPr>
              <w:t>1.1</w:t>
            </w:r>
            <w:r w:rsidRPr="00D34879">
              <w:rPr>
                <w:rFonts w:cs="Calibri"/>
                <w:sz w:val="20"/>
                <w:szCs w:val="20"/>
              </w:rPr>
              <w:t xml:space="preserve"> Non riconosce </w:t>
            </w:r>
            <w:r w:rsidRPr="00026ED7">
              <w:rPr>
                <w:rFonts w:cs="Calibri"/>
                <w:b/>
                <w:sz w:val="20"/>
                <w:szCs w:val="20"/>
              </w:rPr>
              <w:t>(0)</w:t>
            </w:r>
          </w:p>
        </w:tc>
        <w:tc>
          <w:tcPr>
            <w:tcW w:w="567" w:type="dxa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598" w:type="dxa"/>
            <w:gridSpan w:val="2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981906" w:rsidRPr="00D34879" w:rsidTr="006209EA">
        <w:tc>
          <w:tcPr>
            <w:tcW w:w="8613" w:type="dxa"/>
            <w:gridSpan w:val="3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  <w:b/>
                <w:sz w:val="20"/>
                <w:szCs w:val="20"/>
              </w:rPr>
            </w:pPr>
            <w:r w:rsidRPr="00D34879">
              <w:rPr>
                <w:rFonts w:cs="Calibri"/>
                <w:b/>
                <w:sz w:val="20"/>
                <w:szCs w:val="20"/>
              </w:rPr>
              <w:t>1.2</w:t>
            </w:r>
            <w:r w:rsidRPr="00D34879">
              <w:rPr>
                <w:rFonts w:cs="Calibri"/>
                <w:sz w:val="20"/>
                <w:szCs w:val="20"/>
              </w:rPr>
              <w:t xml:space="preserve"> Riconosce ma non viene esplicitato, si evidenzia indirettamente tramite la procedura utilizzata </w:t>
            </w:r>
            <w:r w:rsidRPr="00026ED7">
              <w:rPr>
                <w:rFonts w:cs="Calibri"/>
                <w:b/>
                <w:sz w:val="20"/>
                <w:szCs w:val="20"/>
              </w:rPr>
              <w:t>(0,5)</w:t>
            </w:r>
          </w:p>
        </w:tc>
        <w:tc>
          <w:tcPr>
            <w:tcW w:w="567" w:type="dxa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598" w:type="dxa"/>
            <w:gridSpan w:val="2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981906" w:rsidRPr="00D34879" w:rsidTr="006209EA">
        <w:tc>
          <w:tcPr>
            <w:tcW w:w="8613" w:type="dxa"/>
            <w:gridSpan w:val="3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  <w:b/>
                <w:sz w:val="20"/>
                <w:szCs w:val="20"/>
              </w:rPr>
            </w:pPr>
            <w:r w:rsidRPr="00D34879">
              <w:rPr>
                <w:rFonts w:cs="Calibri"/>
                <w:b/>
                <w:sz w:val="20"/>
                <w:szCs w:val="20"/>
              </w:rPr>
              <w:t>1.3</w:t>
            </w:r>
            <w:r w:rsidRPr="00D34879">
              <w:rPr>
                <w:rFonts w:cs="Calibri"/>
                <w:sz w:val="20"/>
                <w:szCs w:val="20"/>
              </w:rPr>
              <w:t xml:space="preserve"> Riconosce e viene esplicitato </w:t>
            </w:r>
            <w:r w:rsidRPr="00026ED7">
              <w:rPr>
                <w:rFonts w:cs="Calibri"/>
                <w:b/>
                <w:sz w:val="20"/>
                <w:szCs w:val="20"/>
              </w:rPr>
              <w:t>(1)</w:t>
            </w:r>
          </w:p>
        </w:tc>
        <w:tc>
          <w:tcPr>
            <w:tcW w:w="567" w:type="dxa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598" w:type="dxa"/>
            <w:gridSpan w:val="2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981906" w:rsidRPr="00D34879" w:rsidTr="006209EA">
        <w:tc>
          <w:tcPr>
            <w:tcW w:w="8613" w:type="dxa"/>
            <w:gridSpan w:val="3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jc w:val="right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Punteggio </w:t>
            </w:r>
            <w:r w:rsidRPr="00D34879">
              <w:rPr>
                <w:rFonts w:cs="Calibri"/>
                <w:b/>
              </w:rPr>
              <w:t xml:space="preserve"> </w:t>
            </w:r>
            <w:r>
              <w:rPr>
                <w:rFonts w:cs="Calibri"/>
                <w:b/>
              </w:rPr>
              <w:t>ITEM 1 (max1)</w:t>
            </w:r>
          </w:p>
        </w:tc>
        <w:tc>
          <w:tcPr>
            <w:tcW w:w="567" w:type="dxa"/>
          </w:tcPr>
          <w:tbl>
            <w:tblPr>
              <w:tblStyle w:val="Grigliatabell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EEECE1" w:themeFill="background2"/>
              <w:tblLook w:val="04A0"/>
            </w:tblPr>
            <w:tblGrid>
              <w:gridCol w:w="341"/>
            </w:tblGrid>
            <w:tr w:rsidR="00981906" w:rsidRPr="00D34879" w:rsidTr="006209EA"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EECE1" w:themeFill="background2"/>
                </w:tcPr>
                <w:p w:rsidR="00981906" w:rsidRPr="00D34879" w:rsidRDefault="00981906" w:rsidP="006209EA">
                  <w:pPr>
                    <w:autoSpaceDE w:val="0"/>
                    <w:autoSpaceDN w:val="0"/>
                    <w:adjustRightInd w:val="0"/>
                    <w:rPr>
                      <w:rFonts w:cs="Calibri"/>
                    </w:rPr>
                  </w:pPr>
                </w:p>
              </w:tc>
            </w:tr>
          </w:tbl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598" w:type="dxa"/>
            <w:gridSpan w:val="2"/>
          </w:tcPr>
          <w:tbl>
            <w:tblPr>
              <w:tblStyle w:val="Grigliatabella"/>
              <w:tblW w:w="0" w:type="auto"/>
              <w:shd w:val="clear" w:color="auto" w:fill="EEECE1" w:themeFill="background2"/>
              <w:tblLook w:val="04A0"/>
            </w:tblPr>
            <w:tblGrid>
              <w:gridCol w:w="367"/>
            </w:tblGrid>
            <w:tr w:rsidR="00981906" w:rsidRPr="00D34879" w:rsidTr="006209EA">
              <w:tc>
                <w:tcPr>
                  <w:tcW w:w="367" w:type="dxa"/>
                  <w:shd w:val="clear" w:color="auto" w:fill="EEECE1" w:themeFill="background2"/>
                </w:tcPr>
                <w:p w:rsidR="00981906" w:rsidRPr="00D34879" w:rsidRDefault="00981906" w:rsidP="006209EA">
                  <w:pPr>
                    <w:autoSpaceDE w:val="0"/>
                    <w:autoSpaceDN w:val="0"/>
                    <w:adjustRightInd w:val="0"/>
                    <w:rPr>
                      <w:rFonts w:cs="Calibri"/>
                    </w:rPr>
                  </w:pPr>
                </w:p>
              </w:tc>
            </w:tr>
          </w:tbl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981906" w:rsidRPr="00D34879" w:rsidTr="006209EA">
        <w:tc>
          <w:tcPr>
            <w:tcW w:w="9778" w:type="dxa"/>
            <w:gridSpan w:val="6"/>
          </w:tcPr>
          <w:p w:rsidR="00981906" w:rsidRDefault="00981906" w:rsidP="006209EA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ITEM 2: spiegare/commentare e </w:t>
            </w:r>
            <w:r w:rsidRPr="00D34879">
              <w:rPr>
                <w:rFonts w:cs="Calibri"/>
                <w:b/>
              </w:rPr>
              <w:t>utilizzo del linguaggio tecnico durante l</w:t>
            </w:r>
          </w:p>
          <w:p w:rsidR="00981906" w:rsidRPr="00D34879" w:rsidRDefault="00981906" w:rsidP="006209E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34879">
              <w:rPr>
                <w:rFonts w:cs="Calibri"/>
                <w:b/>
              </w:rPr>
              <w:t>o sviluppo dell’equazione goniometrica</w:t>
            </w:r>
          </w:p>
        </w:tc>
      </w:tr>
      <w:tr w:rsidR="00981906" w:rsidRPr="00D34879" w:rsidTr="006209EA">
        <w:tc>
          <w:tcPr>
            <w:tcW w:w="8613" w:type="dxa"/>
            <w:gridSpan w:val="3"/>
          </w:tcPr>
          <w:p w:rsidR="00981906" w:rsidRPr="00D34879" w:rsidRDefault="00981906" w:rsidP="00981906">
            <w:pPr>
              <w:pStyle w:val="Paragrafoelenco"/>
              <w:numPr>
                <w:ilvl w:val="1"/>
                <w:numId w:val="1"/>
              </w:numPr>
              <w:autoSpaceDE w:val="0"/>
              <w:autoSpaceDN w:val="0"/>
              <w:adjustRightInd w:val="0"/>
              <w:rPr>
                <w:rFonts w:cs="Calibri"/>
                <w:b/>
                <w:sz w:val="20"/>
                <w:szCs w:val="20"/>
              </w:rPr>
            </w:pPr>
            <w:r w:rsidRPr="00D34879">
              <w:rPr>
                <w:rFonts w:cs="Calibri"/>
                <w:sz w:val="20"/>
                <w:szCs w:val="20"/>
              </w:rPr>
              <w:t xml:space="preserve">Non applicabile (oppure non svolge l’esercizio) </w:t>
            </w:r>
            <w:r w:rsidRPr="00026ED7">
              <w:rPr>
                <w:rFonts w:cs="Calibri"/>
                <w:b/>
                <w:sz w:val="20"/>
                <w:szCs w:val="20"/>
              </w:rPr>
              <w:t>(0)</w:t>
            </w:r>
            <w:r w:rsidRPr="00D34879">
              <w:rPr>
                <w:rFonts w:cs="Calibri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598" w:type="dxa"/>
            <w:gridSpan w:val="2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981906" w:rsidRPr="00D34879" w:rsidTr="006209EA">
        <w:tc>
          <w:tcPr>
            <w:tcW w:w="8613" w:type="dxa"/>
            <w:gridSpan w:val="3"/>
          </w:tcPr>
          <w:p w:rsidR="00981906" w:rsidRPr="00D34879" w:rsidRDefault="00981906" w:rsidP="00981906">
            <w:pPr>
              <w:pStyle w:val="Paragrafoelenco"/>
              <w:numPr>
                <w:ilvl w:val="1"/>
                <w:numId w:val="1"/>
              </w:num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 w:rsidRPr="00D34879">
              <w:rPr>
                <w:rFonts w:cs="Calibri"/>
                <w:sz w:val="20"/>
                <w:szCs w:val="20"/>
              </w:rPr>
              <w:t xml:space="preserve">Solo passaggi algebrici </w:t>
            </w:r>
            <w:r w:rsidRPr="00026ED7">
              <w:rPr>
                <w:rFonts w:cs="Calibri"/>
                <w:b/>
                <w:sz w:val="20"/>
                <w:szCs w:val="20"/>
              </w:rPr>
              <w:t>(0,5)</w:t>
            </w:r>
          </w:p>
        </w:tc>
        <w:tc>
          <w:tcPr>
            <w:tcW w:w="567" w:type="dxa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598" w:type="dxa"/>
            <w:gridSpan w:val="2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981906" w:rsidRPr="00D34879" w:rsidTr="006209EA">
        <w:tc>
          <w:tcPr>
            <w:tcW w:w="8613" w:type="dxa"/>
            <w:gridSpan w:val="3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 w:rsidRPr="00D34879">
              <w:rPr>
                <w:rFonts w:cs="Calibri"/>
                <w:b/>
                <w:sz w:val="20"/>
                <w:szCs w:val="20"/>
              </w:rPr>
              <w:t>2.3</w:t>
            </w:r>
            <w:r w:rsidRPr="00D34879">
              <w:rPr>
                <w:rFonts w:cs="Calibri"/>
                <w:sz w:val="20"/>
                <w:szCs w:val="20"/>
              </w:rPr>
              <w:t xml:space="preserve"> Parzialmente commentato/linguaggio non del tutto corretto </w:t>
            </w:r>
            <w:r w:rsidRPr="00026ED7">
              <w:rPr>
                <w:rFonts w:cs="Calibri"/>
                <w:b/>
                <w:sz w:val="20"/>
                <w:szCs w:val="20"/>
              </w:rPr>
              <w:t>(1)</w:t>
            </w:r>
          </w:p>
        </w:tc>
        <w:tc>
          <w:tcPr>
            <w:tcW w:w="567" w:type="dxa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598" w:type="dxa"/>
            <w:gridSpan w:val="2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981906" w:rsidRPr="00D34879" w:rsidTr="006209EA">
        <w:tc>
          <w:tcPr>
            <w:tcW w:w="8613" w:type="dxa"/>
            <w:gridSpan w:val="3"/>
          </w:tcPr>
          <w:p w:rsidR="00981906" w:rsidRPr="00D34879" w:rsidRDefault="00981906" w:rsidP="00981906">
            <w:pPr>
              <w:pStyle w:val="Paragrafoelenco"/>
              <w:numPr>
                <w:ilvl w:val="1"/>
                <w:numId w:val="2"/>
              </w:num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 w:rsidRPr="00D34879">
              <w:rPr>
                <w:rFonts w:cs="Calibri"/>
                <w:sz w:val="20"/>
                <w:szCs w:val="20"/>
              </w:rPr>
              <w:t xml:space="preserve">Parzialmente commentato/linguaggio corretto </w:t>
            </w:r>
            <w:r w:rsidRPr="00026ED7">
              <w:rPr>
                <w:rFonts w:cs="Calibri"/>
                <w:b/>
                <w:sz w:val="20"/>
                <w:szCs w:val="20"/>
              </w:rPr>
              <w:t>(1,5)</w:t>
            </w:r>
          </w:p>
        </w:tc>
        <w:tc>
          <w:tcPr>
            <w:tcW w:w="567" w:type="dxa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598" w:type="dxa"/>
            <w:gridSpan w:val="2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981906" w:rsidRPr="00D34879" w:rsidTr="006209EA">
        <w:tc>
          <w:tcPr>
            <w:tcW w:w="8613" w:type="dxa"/>
            <w:gridSpan w:val="3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 w:rsidRPr="00D34879">
              <w:rPr>
                <w:rFonts w:cs="Calibri"/>
                <w:b/>
                <w:sz w:val="20"/>
                <w:szCs w:val="20"/>
              </w:rPr>
              <w:t>2.5</w:t>
            </w:r>
            <w:r w:rsidRPr="00D34879">
              <w:rPr>
                <w:rFonts w:cs="Calibri"/>
                <w:sz w:val="20"/>
                <w:szCs w:val="20"/>
              </w:rPr>
              <w:t xml:space="preserve"> Commentato/linguaggio non del tutto corretto </w:t>
            </w:r>
            <w:r w:rsidRPr="00026ED7">
              <w:rPr>
                <w:rFonts w:cs="Calibri"/>
                <w:b/>
                <w:sz w:val="20"/>
                <w:szCs w:val="20"/>
              </w:rPr>
              <w:t>(2)</w:t>
            </w:r>
          </w:p>
        </w:tc>
        <w:tc>
          <w:tcPr>
            <w:tcW w:w="567" w:type="dxa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598" w:type="dxa"/>
            <w:gridSpan w:val="2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981906" w:rsidRPr="00D34879" w:rsidTr="006209EA">
        <w:tc>
          <w:tcPr>
            <w:tcW w:w="8613" w:type="dxa"/>
            <w:gridSpan w:val="3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 w:rsidRPr="00D34879">
              <w:rPr>
                <w:rFonts w:cs="Calibri"/>
                <w:b/>
                <w:sz w:val="20"/>
                <w:szCs w:val="20"/>
              </w:rPr>
              <w:t xml:space="preserve">2.6 </w:t>
            </w:r>
            <w:r w:rsidRPr="00D34879">
              <w:rPr>
                <w:rFonts w:cs="Calibri"/>
                <w:sz w:val="20"/>
                <w:szCs w:val="20"/>
              </w:rPr>
              <w:t xml:space="preserve">Commentato/linguaggio  corretto </w:t>
            </w:r>
            <w:r w:rsidRPr="00026ED7">
              <w:rPr>
                <w:rFonts w:cs="Calibri"/>
                <w:b/>
                <w:sz w:val="20"/>
                <w:szCs w:val="20"/>
              </w:rPr>
              <w:t>(2,5-3)</w:t>
            </w:r>
          </w:p>
        </w:tc>
        <w:tc>
          <w:tcPr>
            <w:tcW w:w="567" w:type="dxa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598" w:type="dxa"/>
            <w:gridSpan w:val="2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981906" w:rsidRPr="00D34879" w:rsidTr="006209EA">
        <w:tc>
          <w:tcPr>
            <w:tcW w:w="8613" w:type="dxa"/>
            <w:gridSpan w:val="3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jc w:val="right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Punteggio ITEM 2</w:t>
            </w:r>
            <w:r w:rsidRPr="00D34879">
              <w:rPr>
                <w:rFonts w:cs="Calibri"/>
                <w:b/>
              </w:rPr>
              <w:t xml:space="preserve"> </w:t>
            </w:r>
            <w:r>
              <w:rPr>
                <w:rFonts w:cs="Calibri"/>
                <w:b/>
              </w:rPr>
              <w:t>(</w:t>
            </w:r>
            <w:proofErr w:type="spellStart"/>
            <w:r>
              <w:rPr>
                <w:rFonts w:cs="Calibri"/>
                <w:b/>
              </w:rPr>
              <w:t>max</w:t>
            </w:r>
            <w:proofErr w:type="spellEnd"/>
            <w:r>
              <w:rPr>
                <w:rFonts w:cs="Calibri"/>
                <w:b/>
              </w:rPr>
              <w:t xml:space="preserve"> 3)</w:t>
            </w:r>
          </w:p>
        </w:tc>
        <w:tc>
          <w:tcPr>
            <w:tcW w:w="567" w:type="dxa"/>
          </w:tcPr>
          <w:tbl>
            <w:tblPr>
              <w:tblStyle w:val="Grigliatabell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EEECE1" w:themeFill="background2"/>
              <w:tblLook w:val="04A0"/>
            </w:tblPr>
            <w:tblGrid>
              <w:gridCol w:w="341"/>
            </w:tblGrid>
            <w:tr w:rsidR="00981906" w:rsidRPr="00D34879" w:rsidTr="006209EA"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EECE1" w:themeFill="background2"/>
                </w:tcPr>
                <w:p w:rsidR="00981906" w:rsidRPr="00D34879" w:rsidRDefault="00981906" w:rsidP="006209EA">
                  <w:pPr>
                    <w:autoSpaceDE w:val="0"/>
                    <w:autoSpaceDN w:val="0"/>
                    <w:adjustRightInd w:val="0"/>
                    <w:rPr>
                      <w:rFonts w:cs="Calibri"/>
                    </w:rPr>
                  </w:pPr>
                </w:p>
              </w:tc>
            </w:tr>
          </w:tbl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598" w:type="dxa"/>
            <w:gridSpan w:val="2"/>
          </w:tcPr>
          <w:tbl>
            <w:tblPr>
              <w:tblStyle w:val="Grigliatabella"/>
              <w:tblW w:w="0" w:type="auto"/>
              <w:shd w:val="clear" w:color="auto" w:fill="EEECE1" w:themeFill="background2"/>
              <w:tblLook w:val="04A0"/>
            </w:tblPr>
            <w:tblGrid>
              <w:gridCol w:w="367"/>
            </w:tblGrid>
            <w:tr w:rsidR="00981906" w:rsidRPr="00D34879" w:rsidTr="006209EA">
              <w:tc>
                <w:tcPr>
                  <w:tcW w:w="367" w:type="dxa"/>
                  <w:shd w:val="clear" w:color="auto" w:fill="EEECE1" w:themeFill="background2"/>
                </w:tcPr>
                <w:p w:rsidR="00981906" w:rsidRPr="00D34879" w:rsidRDefault="00981906" w:rsidP="006209EA">
                  <w:pPr>
                    <w:autoSpaceDE w:val="0"/>
                    <w:autoSpaceDN w:val="0"/>
                    <w:adjustRightInd w:val="0"/>
                    <w:rPr>
                      <w:rFonts w:cs="Calibri"/>
                    </w:rPr>
                  </w:pPr>
                </w:p>
              </w:tc>
            </w:tr>
          </w:tbl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981906" w:rsidRPr="00D34879" w:rsidTr="006209EA">
        <w:tc>
          <w:tcPr>
            <w:tcW w:w="9778" w:type="dxa"/>
            <w:gridSpan w:val="6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34879">
              <w:rPr>
                <w:rFonts w:cs="Calibri"/>
                <w:b/>
              </w:rPr>
              <w:t>ITEM 3:</w:t>
            </w:r>
            <w:r w:rsidRPr="00D34879">
              <w:rPr>
                <w:rFonts w:cs="Calibri"/>
              </w:rPr>
              <w:t xml:space="preserve">  </w:t>
            </w:r>
            <w:r w:rsidRPr="00D34879">
              <w:rPr>
                <w:b/>
              </w:rPr>
              <w:t xml:space="preserve">metodo appropriato per determinare le soluzioni goniometriche </w:t>
            </w:r>
          </w:p>
        </w:tc>
      </w:tr>
      <w:tr w:rsidR="00981906" w:rsidRPr="00D34879" w:rsidTr="006209EA">
        <w:tc>
          <w:tcPr>
            <w:tcW w:w="8613" w:type="dxa"/>
            <w:gridSpan w:val="3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  <w:b/>
                <w:sz w:val="20"/>
                <w:szCs w:val="20"/>
              </w:rPr>
            </w:pPr>
            <w:r w:rsidRPr="00D34879">
              <w:rPr>
                <w:rFonts w:cs="Calibri"/>
                <w:b/>
                <w:sz w:val="20"/>
                <w:szCs w:val="20"/>
              </w:rPr>
              <w:t>3.1</w:t>
            </w:r>
            <w:r w:rsidRPr="00D34879">
              <w:rPr>
                <w:rFonts w:cs="Calibri"/>
                <w:sz w:val="20"/>
                <w:szCs w:val="20"/>
              </w:rPr>
              <w:t xml:space="preserve"> trasformazione di variabile corretta </w:t>
            </w:r>
            <w:r w:rsidRPr="00026ED7">
              <w:rPr>
                <w:rFonts w:cs="Calibri"/>
                <w:b/>
                <w:sz w:val="20"/>
                <w:szCs w:val="20"/>
              </w:rPr>
              <w:t>(0-1)</w:t>
            </w:r>
          </w:p>
        </w:tc>
        <w:tc>
          <w:tcPr>
            <w:tcW w:w="567" w:type="dxa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598" w:type="dxa"/>
            <w:gridSpan w:val="2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981906" w:rsidRPr="00D34879" w:rsidTr="006209EA">
        <w:tc>
          <w:tcPr>
            <w:tcW w:w="8613" w:type="dxa"/>
            <w:gridSpan w:val="3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 w:rsidRPr="00D34879">
              <w:rPr>
                <w:rFonts w:cs="Calibri"/>
                <w:b/>
                <w:sz w:val="20"/>
                <w:szCs w:val="20"/>
              </w:rPr>
              <w:t>3.2</w:t>
            </w:r>
            <w:r w:rsidRPr="00D34879">
              <w:rPr>
                <w:rFonts w:cs="Calibri"/>
                <w:sz w:val="20"/>
                <w:szCs w:val="20"/>
              </w:rPr>
              <w:t xml:space="preserve"> utilizzo delle tecniche e le procedure di calcolo aritmetico e algebrico, anche sottoforma grafica </w:t>
            </w:r>
            <w:r w:rsidRPr="00026ED7">
              <w:rPr>
                <w:rFonts w:cs="Calibri"/>
                <w:b/>
                <w:sz w:val="20"/>
                <w:szCs w:val="20"/>
              </w:rPr>
              <w:t>(</w:t>
            </w:r>
            <w:proofErr w:type="spellStart"/>
            <w:r w:rsidRPr="00026ED7">
              <w:rPr>
                <w:rFonts w:cs="Calibri"/>
                <w:b/>
                <w:sz w:val="20"/>
                <w:szCs w:val="20"/>
              </w:rPr>
              <w:t>max</w:t>
            </w:r>
            <w:proofErr w:type="spellEnd"/>
            <w:r w:rsidRPr="00026ED7">
              <w:rPr>
                <w:rFonts w:cs="Calibri"/>
                <w:b/>
                <w:sz w:val="20"/>
                <w:szCs w:val="20"/>
              </w:rPr>
              <w:t xml:space="preserve"> 4)</w:t>
            </w:r>
            <w:r w:rsidRPr="00D34879">
              <w:rPr>
                <w:rFonts w:cs="Calibri"/>
                <w:sz w:val="20"/>
                <w:szCs w:val="20"/>
              </w:rPr>
              <w:t>:</w:t>
            </w:r>
          </w:p>
          <w:p w:rsidR="00981906" w:rsidRPr="00D34879" w:rsidRDefault="00981906" w:rsidP="00981906">
            <w:pPr>
              <w:pStyle w:val="Paragrafoelenco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3.2.1 </w:t>
            </w:r>
            <w:r w:rsidRPr="00D34879">
              <w:rPr>
                <w:rFonts w:cs="Calibri"/>
                <w:sz w:val="20"/>
                <w:szCs w:val="20"/>
              </w:rPr>
              <w:t xml:space="preserve">Non svolto/solo qualche passaggio </w:t>
            </w:r>
            <w:r w:rsidRPr="00026ED7">
              <w:rPr>
                <w:rFonts w:cs="Calibri"/>
                <w:b/>
                <w:sz w:val="20"/>
                <w:szCs w:val="20"/>
              </w:rPr>
              <w:t>(0-0,5)</w:t>
            </w:r>
            <w:r w:rsidRPr="00D34879">
              <w:rPr>
                <w:rFonts w:cs="Calibri"/>
                <w:sz w:val="20"/>
                <w:szCs w:val="20"/>
              </w:rPr>
              <w:t>;</w:t>
            </w:r>
          </w:p>
          <w:p w:rsidR="00981906" w:rsidRPr="00D34879" w:rsidRDefault="00981906" w:rsidP="00981906">
            <w:pPr>
              <w:pStyle w:val="Paragrafoelenco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3.2.2 I</w:t>
            </w:r>
            <w:r w:rsidRPr="00D34879">
              <w:rPr>
                <w:rFonts w:cs="Calibri"/>
                <w:sz w:val="20"/>
                <w:szCs w:val="20"/>
              </w:rPr>
              <w:t xml:space="preserve">nsufficiente </w:t>
            </w:r>
            <w:r w:rsidRPr="00026ED7">
              <w:rPr>
                <w:rFonts w:cs="Calibri"/>
                <w:b/>
                <w:sz w:val="20"/>
                <w:szCs w:val="20"/>
              </w:rPr>
              <w:t>(1-1,5)</w:t>
            </w:r>
            <w:r w:rsidRPr="00D34879">
              <w:rPr>
                <w:rFonts w:cs="Calibri"/>
                <w:sz w:val="20"/>
                <w:szCs w:val="20"/>
              </w:rPr>
              <w:t>;</w:t>
            </w:r>
          </w:p>
          <w:p w:rsidR="00981906" w:rsidRPr="00D34879" w:rsidRDefault="00981906" w:rsidP="00981906">
            <w:pPr>
              <w:pStyle w:val="Paragrafoelenco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3.2.3 </w:t>
            </w:r>
            <w:proofErr w:type="spellStart"/>
            <w:r>
              <w:rPr>
                <w:rFonts w:cs="Calibri"/>
                <w:sz w:val="20"/>
                <w:szCs w:val="20"/>
              </w:rPr>
              <w:t>S</w:t>
            </w:r>
            <w:r w:rsidRPr="00D34879">
              <w:rPr>
                <w:rFonts w:cs="Calibri"/>
                <w:sz w:val="20"/>
                <w:szCs w:val="20"/>
              </w:rPr>
              <w:t>ufficiente-discreto</w:t>
            </w:r>
            <w:proofErr w:type="spellEnd"/>
            <w:r w:rsidRPr="00D34879">
              <w:rPr>
                <w:rFonts w:cs="Calibri"/>
                <w:sz w:val="20"/>
                <w:szCs w:val="20"/>
              </w:rPr>
              <w:t xml:space="preserve"> </w:t>
            </w:r>
            <w:r w:rsidRPr="00026ED7">
              <w:rPr>
                <w:rFonts w:cs="Calibri"/>
                <w:b/>
                <w:sz w:val="20"/>
                <w:szCs w:val="20"/>
              </w:rPr>
              <w:t>(2-2,5)</w:t>
            </w:r>
            <w:r w:rsidRPr="00D34879">
              <w:rPr>
                <w:rFonts w:cs="Calibri"/>
                <w:sz w:val="20"/>
                <w:szCs w:val="20"/>
              </w:rPr>
              <w:t>;</w:t>
            </w:r>
          </w:p>
          <w:p w:rsidR="00981906" w:rsidRPr="00D34879" w:rsidRDefault="00981906" w:rsidP="00981906">
            <w:pPr>
              <w:pStyle w:val="Paragrafoelenco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3.2.4 </w:t>
            </w:r>
            <w:proofErr w:type="spellStart"/>
            <w:r w:rsidRPr="00D34879">
              <w:rPr>
                <w:rFonts w:cs="Calibri"/>
                <w:sz w:val="20"/>
                <w:szCs w:val="20"/>
              </w:rPr>
              <w:t>Buono-ottimo</w:t>
            </w:r>
            <w:proofErr w:type="spellEnd"/>
            <w:r w:rsidRPr="00D34879">
              <w:rPr>
                <w:rFonts w:cs="Calibri"/>
                <w:sz w:val="20"/>
                <w:szCs w:val="20"/>
              </w:rPr>
              <w:t xml:space="preserve"> </w:t>
            </w:r>
            <w:r w:rsidRPr="00026ED7">
              <w:rPr>
                <w:rFonts w:cs="Calibri"/>
                <w:b/>
                <w:sz w:val="20"/>
                <w:szCs w:val="20"/>
              </w:rPr>
              <w:t>(3-4)</w:t>
            </w:r>
            <w:r>
              <w:rPr>
                <w:rFonts w:cs="Calibri"/>
                <w:b/>
                <w:sz w:val="20"/>
                <w:szCs w:val="20"/>
              </w:rPr>
              <w:t>.</w:t>
            </w:r>
          </w:p>
        </w:tc>
        <w:tc>
          <w:tcPr>
            <w:tcW w:w="567" w:type="dxa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598" w:type="dxa"/>
            <w:gridSpan w:val="2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981906" w:rsidRPr="00D34879" w:rsidTr="006209EA">
        <w:tc>
          <w:tcPr>
            <w:tcW w:w="8613" w:type="dxa"/>
            <w:gridSpan w:val="3"/>
          </w:tcPr>
          <w:p w:rsidR="00981906" w:rsidRPr="00D34879" w:rsidRDefault="00981906" w:rsidP="00981906">
            <w:pPr>
              <w:pStyle w:val="Paragrafoelenco"/>
              <w:numPr>
                <w:ilvl w:val="1"/>
                <w:numId w:val="4"/>
              </w:num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 w:rsidRPr="00D34879">
              <w:rPr>
                <w:rFonts w:cs="Calibri"/>
                <w:sz w:val="20"/>
                <w:szCs w:val="20"/>
              </w:rPr>
              <w:t xml:space="preserve">Utilizzo della circonferenza goniometrica </w:t>
            </w:r>
            <w:r w:rsidRPr="00026ED7">
              <w:rPr>
                <w:rFonts w:cs="Calibri"/>
                <w:b/>
                <w:sz w:val="20"/>
                <w:szCs w:val="20"/>
              </w:rPr>
              <w:t>(0-1)</w:t>
            </w:r>
          </w:p>
        </w:tc>
        <w:tc>
          <w:tcPr>
            <w:tcW w:w="567" w:type="dxa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598" w:type="dxa"/>
            <w:gridSpan w:val="2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981906" w:rsidRPr="00D34879" w:rsidTr="006209EA">
        <w:tc>
          <w:tcPr>
            <w:tcW w:w="8613" w:type="dxa"/>
            <w:gridSpan w:val="3"/>
          </w:tcPr>
          <w:p w:rsidR="00981906" w:rsidRPr="00D34879" w:rsidRDefault="00981906" w:rsidP="00981906">
            <w:pPr>
              <w:pStyle w:val="Paragrafoelenco"/>
              <w:numPr>
                <w:ilvl w:val="1"/>
                <w:numId w:val="4"/>
              </w:num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 w:rsidRPr="00D34879">
              <w:rPr>
                <w:rFonts w:cs="Calibri"/>
                <w:sz w:val="20"/>
                <w:szCs w:val="20"/>
              </w:rPr>
              <w:t xml:space="preserve">Utilizzo della calcolatrice scientifica per l’inversa  </w:t>
            </w:r>
            <w:r w:rsidRPr="00026ED7">
              <w:rPr>
                <w:rFonts w:cs="Calibri"/>
                <w:b/>
                <w:sz w:val="20"/>
                <w:szCs w:val="20"/>
              </w:rPr>
              <w:t>(0-1)</w:t>
            </w:r>
          </w:p>
        </w:tc>
        <w:tc>
          <w:tcPr>
            <w:tcW w:w="567" w:type="dxa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598" w:type="dxa"/>
            <w:gridSpan w:val="2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981906" w:rsidRPr="00D34879" w:rsidTr="006209EA">
        <w:tc>
          <w:tcPr>
            <w:tcW w:w="8613" w:type="dxa"/>
            <w:gridSpan w:val="3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 w:rsidRPr="00D34879">
              <w:rPr>
                <w:rFonts w:cs="Calibri"/>
                <w:b/>
                <w:sz w:val="20"/>
                <w:szCs w:val="20"/>
              </w:rPr>
              <w:t>3.5</w:t>
            </w:r>
            <w:r w:rsidRPr="00D34879">
              <w:rPr>
                <w:rFonts w:cs="Calibri"/>
                <w:sz w:val="20"/>
                <w:szCs w:val="20"/>
              </w:rPr>
              <w:t xml:space="preserve"> Trasformazione dell’angolo (sessagesimale &amp; radiante) </w:t>
            </w:r>
            <w:r w:rsidRPr="00026ED7">
              <w:rPr>
                <w:rFonts w:cs="Calibri"/>
                <w:b/>
                <w:sz w:val="20"/>
                <w:szCs w:val="20"/>
              </w:rPr>
              <w:t>(0-1)</w:t>
            </w:r>
          </w:p>
        </w:tc>
        <w:tc>
          <w:tcPr>
            <w:tcW w:w="567" w:type="dxa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598" w:type="dxa"/>
            <w:gridSpan w:val="2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981906" w:rsidRPr="00D34879" w:rsidTr="006209EA">
        <w:tc>
          <w:tcPr>
            <w:tcW w:w="8613" w:type="dxa"/>
            <w:gridSpan w:val="3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jc w:val="right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Punteggio  ITEM</w:t>
            </w:r>
            <w:r w:rsidRPr="00D34879">
              <w:rPr>
                <w:rFonts w:cs="Calibri"/>
                <w:b/>
              </w:rPr>
              <w:t xml:space="preserve"> </w:t>
            </w:r>
            <w:r>
              <w:rPr>
                <w:rFonts w:cs="Calibri"/>
                <w:b/>
              </w:rPr>
              <w:t>3 (</w:t>
            </w:r>
            <w:proofErr w:type="spellStart"/>
            <w:r>
              <w:rPr>
                <w:rFonts w:cs="Calibri"/>
                <w:b/>
              </w:rPr>
              <w:t>max</w:t>
            </w:r>
            <w:proofErr w:type="spellEnd"/>
            <w:r>
              <w:rPr>
                <w:rFonts w:cs="Calibri"/>
                <w:b/>
              </w:rPr>
              <w:t xml:space="preserve"> 8)</w:t>
            </w:r>
          </w:p>
        </w:tc>
        <w:tc>
          <w:tcPr>
            <w:tcW w:w="567" w:type="dxa"/>
          </w:tcPr>
          <w:tbl>
            <w:tblPr>
              <w:tblStyle w:val="Grigliatabell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EEECE1" w:themeFill="background2"/>
              <w:tblLook w:val="04A0"/>
            </w:tblPr>
            <w:tblGrid>
              <w:gridCol w:w="341"/>
            </w:tblGrid>
            <w:tr w:rsidR="00981906" w:rsidRPr="00D34879" w:rsidTr="006209EA"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EECE1" w:themeFill="background2"/>
                </w:tcPr>
                <w:p w:rsidR="00981906" w:rsidRPr="00D34879" w:rsidRDefault="00981906" w:rsidP="006209EA">
                  <w:pPr>
                    <w:autoSpaceDE w:val="0"/>
                    <w:autoSpaceDN w:val="0"/>
                    <w:adjustRightInd w:val="0"/>
                    <w:rPr>
                      <w:rFonts w:cs="Calibri"/>
                    </w:rPr>
                  </w:pPr>
                </w:p>
              </w:tc>
            </w:tr>
          </w:tbl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598" w:type="dxa"/>
            <w:gridSpan w:val="2"/>
          </w:tcPr>
          <w:tbl>
            <w:tblPr>
              <w:tblStyle w:val="Grigliatabella"/>
              <w:tblW w:w="0" w:type="auto"/>
              <w:shd w:val="clear" w:color="auto" w:fill="EEECE1" w:themeFill="background2"/>
              <w:tblLook w:val="04A0"/>
            </w:tblPr>
            <w:tblGrid>
              <w:gridCol w:w="367"/>
            </w:tblGrid>
            <w:tr w:rsidR="00981906" w:rsidRPr="00D34879" w:rsidTr="006209EA">
              <w:tc>
                <w:tcPr>
                  <w:tcW w:w="367" w:type="dxa"/>
                  <w:shd w:val="clear" w:color="auto" w:fill="EEECE1" w:themeFill="background2"/>
                </w:tcPr>
                <w:p w:rsidR="00981906" w:rsidRPr="00D34879" w:rsidRDefault="00981906" w:rsidP="006209EA">
                  <w:pPr>
                    <w:autoSpaceDE w:val="0"/>
                    <w:autoSpaceDN w:val="0"/>
                    <w:adjustRightInd w:val="0"/>
                    <w:rPr>
                      <w:rFonts w:cs="Calibri"/>
                    </w:rPr>
                  </w:pPr>
                </w:p>
              </w:tc>
            </w:tr>
          </w:tbl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981906" w:rsidRPr="00D34879" w:rsidTr="006209EA">
        <w:tc>
          <w:tcPr>
            <w:tcW w:w="9778" w:type="dxa"/>
            <w:gridSpan w:val="6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D34879">
              <w:rPr>
                <w:rFonts w:cs="Calibri"/>
                <w:b/>
              </w:rPr>
              <w:t>ITEM 4: iter di soluzione dell’equazione goniometrica</w:t>
            </w:r>
          </w:p>
          <w:p w:rsidR="00981906" w:rsidRPr="00C86B46" w:rsidRDefault="00981906" w:rsidP="006209EA">
            <w:pPr>
              <w:autoSpaceDE w:val="0"/>
              <w:autoSpaceDN w:val="0"/>
              <w:adjustRightInd w:val="0"/>
              <w:jc w:val="both"/>
              <w:rPr>
                <w:rFonts w:cs="Calibri"/>
                <w:sz w:val="20"/>
                <w:szCs w:val="20"/>
              </w:rPr>
            </w:pPr>
            <w:r w:rsidRPr="00C86B46">
              <w:rPr>
                <w:rFonts w:cs="Calibri"/>
                <w:b/>
                <w:sz w:val="20"/>
                <w:szCs w:val="20"/>
              </w:rPr>
              <w:t>(1.individuazione tipo; 2. Trasformazione variabile; 3. Sviluppo tramite tecniche e procedure di calcolo base; 4. Individuazione soluzioni tramite circonferenza goniometrica; 5. Determinazione inversa di seno, coseno, tangente; 6. Indicazioni dell’insieme delle soluzioni)</w:t>
            </w:r>
          </w:p>
        </w:tc>
      </w:tr>
      <w:tr w:rsidR="00981906" w:rsidRPr="00D34879" w:rsidTr="006209EA">
        <w:tc>
          <w:tcPr>
            <w:tcW w:w="8613" w:type="dxa"/>
            <w:gridSpan w:val="3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jc w:val="both"/>
              <w:rPr>
                <w:rFonts w:cs="Calibri"/>
                <w:sz w:val="20"/>
                <w:szCs w:val="20"/>
              </w:rPr>
            </w:pPr>
            <w:r w:rsidRPr="00D34879">
              <w:rPr>
                <w:rFonts w:cs="Calibri"/>
                <w:b/>
                <w:sz w:val="20"/>
                <w:szCs w:val="20"/>
              </w:rPr>
              <w:t>4.1</w:t>
            </w:r>
            <w:r w:rsidRPr="00D34879">
              <w:rPr>
                <w:rFonts w:cs="Calibri"/>
                <w:sz w:val="20"/>
                <w:szCs w:val="20"/>
              </w:rPr>
              <w:t xml:space="preserve"> Non deducibile/criterio procedurale fortemente inesatto </w:t>
            </w:r>
            <w:r w:rsidRPr="00026ED7">
              <w:rPr>
                <w:rFonts w:cs="Calibri"/>
                <w:b/>
                <w:sz w:val="20"/>
                <w:szCs w:val="20"/>
              </w:rPr>
              <w:t>(0-0,5)</w:t>
            </w:r>
          </w:p>
        </w:tc>
        <w:tc>
          <w:tcPr>
            <w:tcW w:w="567" w:type="dxa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598" w:type="dxa"/>
            <w:gridSpan w:val="2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981906" w:rsidRPr="00D34879" w:rsidTr="006209EA">
        <w:tc>
          <w:tcPr>
            <w:tcW w:w="8613" w:type="dxa"/>
            <w:gridSpan w:val="3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jc w:val="both"/>
              <w:rPr>
                <w:rFonts w:cs="Calibri"/>
                <w:sz w:val="20"/>
                <w:szCs w:val="20"/>
              </w:rPr>
            </w:pPr>
            <w:r w:rsidRPr="00D34879">
              <w:rPr>
                <w:rFonts w:cs="Calibri"/>
                <w:b/>
                <w:sz w:val="20"/>
                <w:szCs w:val="20"/>
              </w:rPr>
              <w:t>4.2</w:t>
            </w:r>
            <w:r w:rsidRPr="00D34879">
              <w:rPr>
                <w:rFonts w:cs="Calibri"/>
                <w:sz w:val="20"/>
                <w:szCs w:val="20"/>
              </w:rPr>
              <w:t xml:space="preserve"> Parzialmente corretto/criterio procedurale non del tutto corretto</w:t>
            </w:r>
            <w:r>
              <w:rPr>
                <w:rFonts w:cs="Calibri"/>
                <w:sz w:val="20"/>
                <w:szCs w:val="20"/>
              </w:rPr>
              <w:t>/incompleto</w:t>
            </w:r>
            <w:r w:rsidRPr="00D34879">
              <w:rPr>
                <w:rFonts w:cs="Calibri"/>
                <w:sz w:val="20"/>
                <w:szCs w:val="20"/>
              </w:rPr>
              <w:t xml:space="preserve"> </w:t>
            </w:r>
            <w:r w:rsidRPr="00026ED7">
              <w:rPr>
                <w:rFonts w:cs="Calibri"/>
                <w:b/>
                <w:sz w:val="20"/>
                <w:szCs w:val="20"/>
              </w:rPr>
              <w:t>(1)</w:t>
            </w:r>
          </w:p>
        </w:tc>
        <w:tc>
          <w:tcPr>
            <w:tcW w:w="567" w:type="dxa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598" w:type="dxa"/>
            <w:gridSpan w:val="2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981906" w:rsidRPr="00D34879" w:rsidTr="006209EA">
        <w:tc>
          <w:tcPr>
            <w:tcW w:w="8613" w:type="dxa"/>
            <w:gridSpan w:val="3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jc w:val="both"/>
              <w:rPr>
                <w:rFonts w:cs="Calibri"/>
                <w:sz w:val="20"/>
                <w:szCs w:val="20"/>
              </w:rPr>
            </w:pPr>
            <w:r w:rsidRPr="00D34879">
              <w:rPr>
                <w:rFonts w:cs="Calibri"/>
                <w:b/>
                <w:sz w:val="20"/>
                <w:szCs w:val="20"/>
              </w:rPr>
              <w:t>4.3</w:t>
            </w:r>
            <w:r w:rsidRPr="00D34879">
              <w:rPr>
                <w:rFonts w:cs="Calibri"/>
                <w:sz w:val="20"/>
                <w:szCs w:val="20"/>
              </w:rPr>
              <w:t xml:space="preserve"> Corretto/criterio procedurale corretto </w:t>
            </w:r>
            <w:r w:rsidRPr="00463903">
              <w:rPr>
                <w:rFonts w:cs="Calibri"/>
                <w:b/>
                <w:sz w:val="20"/>
                <w:szCs w:val="20"/>
              </w:rPr>
              <w:t>(2)</w:t>
            </w:r>
          </w:p>
        </w:tc>
        <w:tc>
          <w:tcPr>
            <w:tcW w:w="567" w:type="dxa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598" w:type="dxa"/>
            <w:gridSpan w:val="2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981906" w:rsidRPr="00D34879" w:rsidTr="006209EA">
        <w:tc>
          <w:tcPr>
            <w:tcW w:w="8613" w:type="dxa"/>
            <w:gridSpan w:val="3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jc w:val="right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Punteggio  ITEM 4 (</w:t>
            </w:r>
            <w:proofErr w:type="spellStart"/>
            <w:r>
              <w:rPr>
                <w:rFonts w:cs="Calibri"/>
                <w:b/>
              </w:rPr>
              <w:t>max</w:t>
            </w:r>
            <w:proofErr w:type="spellEnd"/>
            <w:r>
              <w:rPr>
                <w:rFonts w:cs="Calibri"/>
                <w:b/>
              </w:rPr>
              <w:t xml:space="preserve"> 2)</w:t>
            </w:r>
            <w:r w:rsidRPr="00D34879">
              <w:rPr>
                <w:rFonts w:cs="Calibri"/>
                <w:b/>
              </w:rPr>
              <w:t xml:space="preserve"> </w:t>
            </w:r>
          </w:p>
        </w:tc>
        <w:tc>
          <w:tcPr>
            <w:tcW w:w="567" w:type="dxa"/>
          </w:tcPr>
          <w:tbl>
            <w:tblPr>
              <w:tblStyle w:val="Grigliatabell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EEECE1" w:themeFill="background2"/>
              <w:tblLook w:val="04A0"/>
            </w:tblPr>
            <w:tblGrid>
              <w:gridCol w:w="341"/>
            </w:tblGrid>
            <w:tr w:rsidR="00981906" w:rsidRPr="00D34879" w:rsidTr="006209EA"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EECE1" w:themeFill="background2"/>
                </w:tcPr>
                <w:p w:rsidR="00981906" w:rsidRPr="00D34879" w:rsidRDefault="00981906" w:rsidP="006209EA">
                  <w:pPr>
                    <w:autoSpaceDE w:val="0"/>
                    <w:autoSpaceDN w:val="0"/>
                    <w:adjustRightInd w:val="0"/>
                    <w:rPr>
                      <w:rFonts w:cs="Calibri"/>
                    </w:rPr>
                  </w:pPr>
                </w:p>
              </w:tc>
            </w:tr>
          </w:tbl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598" w:type="dxa"/>
            <w:gridSpan w:val="2"/>
          </w:tcPr>
          <w:tbl>
            <w:tblPr>
              <w:tblStyle w:val="Grigliatabella"/>
              <w:tblW w:w="0" w:type="auto"/>
              <w:shd w:val="clear" w:color="auto" w:fill="EEECE1" w:themeFill="background2"/>
              <w:tblLook w:val="04A0"/>
            </w:tblPr>
            <w:tblGrid>
              <w:gridCol w:w="367"/>
            </w:tblGrid>
            <w:tr w:rsidR="00981906" w:rsidRPr="00D34879" w:rsidTr="006209EA">
              <w:tc>
                <w:tcPr>
                  <w:tcW w:w="367" w:type="dxa"/>
                  <w:shd w:val="clear" w:color="auto" w:fill="EEECE1" w:themeFill="background2"/>
                </w:tcPr>
                <w:p w:rsidR="00981906" w:rsidRPr="00D34879" w:rsidRDefault="00981906" w:rsidP="006209EA">
                  <w:pPr>
                    <w:autoSpaceDE w:val="0"/>
                    <w:autoSpaceDN w:val="0"/>
                    <w:adjustRightInd w:val="0"/>
                    <w:rPr>
                      <w:rFonts w:cs="Calibri"/>
                    </w:rPr>
                  </w:pPr>
                </w:p>
              </w:tc>
            </w:tr>
          </w:tbl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981906" w:rsidRPr="00D34879" w:rsidTr="006209EA">
        <w:tc>
          <w:tcPr>
            <w:tcW w:w="9778" w:type="dxa"/>
            <w:gridSpan w:val="6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34879">
              <w:rPr>
                <w:rFonts w:cs="Calibri"/>
                <w:b/>
              </w:rPr>
              <w:t>ITEM 5: Insieme delle soluzioni, sotto la condizione che sia esplicitata la componente ciclica</w:t>
            </w:r>
          </w:p>
        </w:tc>
      </w:tr>
      <w:tr w:rsidR="00981906" w:rsidRPr="00D34879" w:rsidTr="006209EA">
        <w:tc>
          <w:tcPr>
            <w:tcW w:w="8613" w:type="dxa"/>
            <w:gridSpan w:val="3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jc w:val="both"/>
              <w:rPr>
                <w:rFonts w:cs="Calibri"/>
                <w:sz w:val="20"/>
                <w:szCs w:val="20"/>
              </w:rPr>
            </w:pPr>
            <w:r w:rsidRPr="00D34879">
              <w:rPr>
                <w:rFonts w:cs="Calibri"/>
                <w:b/>
                <w:sz w:val="20"/>
                <w:szCs w:val="20"/>
              </w:rPr>
              <w:t>5.1</w:t>
            </w:r>
            <w:r w:rsidRPr="00D34879">
              <w:rPr>
                <w:rFonts w:cs="Calibri"/>
                <w:sz w:val="20"/>
                <w:szCs w:val="20"/>
              </w:rPr>
              <w:t xml:space="preserve"> Non esplicitato </w:t>
            </w:r>
            <w:r w:rsidRPr="00026ED7">
              <w:rPr>
                <w:rFonts w:cs="Calibri"/>
                <w:b/>
                <w:sz w:val="20"/>
                <w:szCs w:val="20"/>
              </w:rPr>
              <w:t>(0)</w:t>
            </w:r>
          </w:p>
        </w:tc>
        <w:tc>
          <w:tcPr>
            <w:tcW w:w="567" w:type="dxa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598" w:type="dxa"/>
            <w:gridSpan w:val="2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981906" w:rsidRPr="00D34879" w:rsidTr="006209EA">
        <w:tc>
          <w:tcPr>
            <w:tcW w:w="8613" w:type="dxa"/>
            <w:gridSpan w:val="3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jc w:val="both"/>
              <w:rPr>
                <w:rFonts w:cs="Calibri"/>
                <w:sz w:val="20"/>
                <w:szCs w:val="20"/>
              </w:rPr>
            </w:pPr>
            <w:r w:rsidRPr="00D34879">
              <w:rPr>
                <w:rFonts w:cs="Calibri"/>
                <w:b/>
                <w:sz w:val="20"/>
                <w:szCs w:val="20"/>
              </w:rPr>
              <w:t>5.2</w:t>
            </w:r>
            <w:r w:rsidRPr="00D34879">
              <w:rPr>
                <w:rFonts w:cs="Calibri"/>
                <w:sz w:val="20"/>
                <w:szCs w:val="20"/>
              </w:rPr>
              <w:t xml:space="preserve"> Non corretto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026ED7">
              <w:rPr>
                <w:rFonts w:cs="Calibri"/>
                <w:b/>
                <w:sz w:val="20"/>
                <w:szCs w:val="20"/>
              </w:rPr>
              <w:t>(</w:t>
            </w:r>
            <w:r>
              <w:rPr>
                <w:rFonts w:cs="Calibri"/>
                <w:b/>
                <w:sz w:val="20"/>
                <w:szCs w:val="20"/>
              </w:rPr>
              <w:t>0,5</w:t>
            </w:r>
            <w:r w:rsidRPr="00026ED7">
              <w:rPr>
                <w:rFonts w:cs="Calibri"/>
                <w:b/>
                <w:sz w:val="20"/>
                <w:szCs w:val="20"/>
              </w:rPr>
              <w:t>)</w:t>
            </w:r>
          </w:p>
        </w:tc>
        <w:tc>
          <w:tcPr>
            <w:tcW w:w="567" w:type="dxa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598" w:type="dxa"/>
            <w:gridSpan w:val="2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981906" w:rsidRPr="00D34879" w:rsidTr="006209EA">
        <w:tc>
          <w:tcPr>
            <w:tcW w:w="8613" w:type="dxa"/>
            <w:gridSpan w:val="3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jc w:val="both"/>
              <w:rPr>
                <w:rFonts w:cs="Calibri"/>
                <w:sz w:val="20"/>
                <w:szCs w:val="20"/>
              </w:rPr>
            </w:pPr>
            <w:r w:rsidRPr="00D34879">
              <w:rPr>
                <w:rFonts w:cs="Calibri"/>
                <w:b/>
                <w:sz w:val="20"/>
                <w:szCs w:val="20"/>
              </w:rPr>
              <w:t>5.3</w:t>
            </w:r>
            <w:r w:rsidRPr="00D34879">
              <w:rPr>
                <w:rFonts w:cs="Calibri"/>
                <w:sz w:val="20"/>
                <w:szCs w:val="20"/>
              </w:rPr>
              <w:t xml:space="preserve"> Parzialmente corretto, compreso anche la situazione di incompletezza anche nelle forma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026ED7">
              <w:rPr>
                <w:rFonts w:cs="Calibri"/>
                <w:b/>
                <w:sz w:val="20"/>
                <w:szCs w:val="20"/>
              </w:rPr>
              <w:t>(1)</w:t>
            </w:r>
          </w:p>
        </w:tc>
        <w:tc>
          <w:tcPr>
            <w:tcW w:w="567" w:type="dxa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598" w:type="dxa"/>
            <w:gridSpan w:val="2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981906" w:rsidRPr="00D34879" w:rsidTr="006209EA">
        <w:tc>
          <w:tcPr>
            <w:tcW w:w="8613" w:type="dxa"/>
            <w:gridSpan w:val="3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jc w:val="both"/>
              <w:rPr>
                <w:rFonts w:cs="Calibri"/>
                <w:sz w:val="20"/>
                <w:szCs w:val="20"/>
              </w:rPr>
            </w:pPr>
            <w:r w:rsidRPr="00D34879">
              <w:rPr>
                <w:rFonts w:cs="Calibri"/>
                <w:b/>
                <w:sz w:val="20"/>
                <w:szCs w:val="20"/>
              </w:rPr>
              <w:t>5.4</w:t>
            </w:r>
            <w:r w:rsidRPr="00D34879">
              <w:rPr>
                <w:rFonts w:cs="Calibri"/>
                <w:sz w:val="20"/>
                <w:szCs w:val="20"/>
              </w:rPr>
              <w:t xml:space="preserve"> Corretto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026ED7">
              <w:rPr>
                <w:rFonts w:cs="Calibri"/>
                <w:b/>
                <w:sz w:val="20"/>
                <w:szCs w:val="20"/>
              </w:rPr>
              <w:t>(2)</w:t>
            </w:r>
          </w:p>
        </w:tc>
        <w:tc>
          <w:tcPr>
            <w:tcW w:w="567" w:type="dxa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598" w:type="dxa"/>
            <w:gridSpan w:val="2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981906" w:rsidRPr="00D34879" w:rsidTr="006209EA">
        <w:tc>
          <w:tcPr>
            <w:tcW w:w="8613" w:type="dxa"/>
            <w:gridSpan w:val="3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jc w:val="right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Punteggio  ITEM 5 (</w:t>
            </w:r>
            <w:proofErr w:type="spellStart"/>
            <w:r>
              <w:rPr>
                <w:rFonts w:cs="Calibri"/>
                <w:b/>
              </w:rPr>
              <w:t>max</w:t>
            </w:r>
            <w:proofErr w:type="spellEnd"/>
            <w:r>
              <w:rPr>
                <w:rFonts w:cs="Calibri"/>
                <w:b/>
              </w:rPr>
              <w:t xml:space="preserve"> 2)</w:t>
            </w:r>
            <w:r w:rsidRPr="00D34879">
              <w:rPr>
                <w:rFonts w:cs="Calibri"/>
                <w:b/>
              </w:rPr>
              <w:t xml:space="preserve"> </w:t>
            </w:r>
          </w:p>
        </w:tc>
        <w:tc>
          <w:tcPr>
            <w:tcW w:w="567" w:type="dxa"/>
          </w:tcPr>
          <w:tbl>
            <w:tblPr>
              <w:tblStyle w:val="Grigliatabell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EEECE1" w:themeFill="background2"/>
              <w:tblLook w:val="04A0"/>
            </w:tblPr>
            <w:tblGrid>
              <w:gridCol w:w="341"/>
            </w:tblGrid>
            <w:tr w:rsidR="00981906" w:rsidRPr="00D34879" w:rsidTr="006209EA"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EECE1" w:themeFill="background2"/>
                </w:tcPr>
                <w:p w:rsidR="00981906" w:rsidRPr="00D34879" w:rsidRDefault="00981906" w:rsidP="006209EA">
                  <w:pPr>
                    <w:autoSpaceDE w:val="0"/>
                    <w:autoSpaceDN w:val="0"/>
                    <w:adjustRightInd w:val="0"/>
                    <w:rPr>
                      <w:rFonts w:cs="Calibri"/>
                    </w:rPr>
                  </w:pPr>
                </w:p>
              </w:tc>
            </w:tr>
          </w:tbl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598" w:type="dxa"/>
            <w:gridSpan w:val="2"/>
          </w:tcPr>
          <w:tbl>
            <w:tblPr>
              <w:tblStyle w:val="Grigliatabella"/>
              <w:tblW w:w="0" w:type="auto"/>
              <w:shd w:val="clear" w:color="auto" w:fill="EEECE1" w:themeFill="background2"/>
              <w:tblLook w:val="04A0"/>
            </w:tblPr>
            <w:tblGrid>
              <w:gridCol w:w="367"/>
            </w:tblGrid>
            <w:tr w:rsidR="00981906" w:rsidRPr="00D34879" w:rsidTr="006209EA">
              <w:tc>
                <w:tcPr>
                  <w:tcW w:w="367" w:type="dxa"/>
                  <w:shd w:val="clear" w:color="auto" w:fill="EEECE1" w:themeFill="background2"/>
                </w:tcPr>
                <w:p w:rsidR="00981906" w:rsidRPr="00D34879" w:rsidRDefault="00981906" w:rsidP="006209EA">
                  <w:pPr>
                    <w:autoSpaceDE w:val="0"/>
                    <w:autoSpaceDN w:val="0"/>
                    <w:adjustRightInd w:val="0"/>
                    <w:rPr>
                      <w:rFonts w:cs="Calibri"/>
                    </w:rPr>
                  </w:pPr>
                </w:p>
              </w:tc>
            </w:tr>
          </w:tbl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981906" w:rsidRPr="00D34879" w:rsidTr="006209EA">
        <w:tc>
          <w:tcPr>
            <w:tcW w:w="9778" w:type="dxa"/>
            <w:gridSpan w:val="6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D34879">
              <w:rPr>
                <w:rFonts w:cs="Calibri"/>
                <w:b/>
              </w:rPr>
              <w:t>ITEM 6 Eventuale autoregolazione e controllo dell’insieme delle soluzioni</w:t>
            </w:r>
          </w:p>
        </w:tc>
      </w:tr>
      <w:tr w:rsidR="00981906" w:rsidRPr="00D34879" w:rsidTr="006209EA">
        <w:tc>
          <w:tcPr>
            <w:tcW w:w="8613" w:type="dxa"/>
            <w:gridSpan w:val="3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jc w:val="both"/>
              <w:rPr>
                <w:rFonts w:cs="Calibri"/>
                <w:sz w:val="20"/>
                <w:szCs w:val="20"/>
              </w:rPr>
            </w:pPr>
            <w:r w:rsidRPr="00D34879">
              <w:rPr>
                <w:rFonts w:cs="Calibri"/>
                <w:b/>
                <w:sz w:val="20"/>
                <w:szCs w:val="20"/>
              </w:rPr>
              <w:t>6.1</w:t>
            </w:r>
            <w:r w:rsidRPr="00D34879">
              <w:rPr>
                <w:rFonts w:cs="Calibri"/>
                <w:sz w:val="20"/>
                <w:szCs w:val="20"/>
              </w:rPr>
              <w:t xml:space="preserve"> Non viene applicata nessuna autor. e controllo per gli errori (0)</w:t>
            </w:r>
          </w:p>
        </w:tc>
        <w:tc>
          <w:tcPr>
            <w:tcW w:w="567" w:type="dxa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598" w:type="dxa"/>
            <w:gridSpan w:val="2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981906" w:rsidRPr="00D34879" w:rsidTr="006209EA">
        <w:tc>
          <w:tcPr>
            <w:tcW w:w="8613" w:type="dxa"/>
            <w:gridSpan w:val="3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jc w:val="both"/>
              <w:rPr>
                <w:rFonts w:cs="Calibri"/>
                <w:sz w:val="20"/>
                <w:szCs w:val="20"/>
              </w:rPr>
            </w:pPr>
            <w:r w:rsidRPr="00D34879">
              <w:rPr>
                <w:rFonts w:cs="Calibri"/>
                <w:b/>
                <w:sz w:val="20"/>
                <w:szCs w:val="20"/>
              </w:rPr>
              <w:t>6.2</w:t>
            </w:r>
            <w:r w:rsidRPr="00D34879">
              <w:rPr>
                <w:rFonts w:cs="Calibri"/>
                <w:sz w:val="20"/>
                <w:szCs w:val="20"/>
              </w:rPr>
              <w:t xml:space="preserve"> Indirettamente esplicitato (1)</w:t>
            </w:r>
          </w:p>
        </w:tc>
        <w:tc>
          <w:tcPr>
            <w:tcW w:w="567" w:type="dxa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598" w:type="dxa"/>
            <w:gridSpan w:val="2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981906" w:rsidRPr="00D34879" w:rsidTr="006209EA">
        <w:tc>
          <w:tcPr>
            <w:tcW w:w="8613" w:type="dxa"/>
            <w:gridSpan w:val="3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jc w:val="both"/>
              <w:rPr>
                <w:rFonts w:cs="Calibri"/>
                <w:sz w:val="20"/>
                <w:szCs w:val="20"/>
              </w:rPr>
            </w:pPr>
            <w:r w:rsidRPr="00D34879">
              <w:rPr>
                <w:rFonts w:cs="Calibri"/>
                <w:b/>
                <w:sz w:val="20"/>
                <w:szCs w:val="20"/>
              </w:rPr>
              <w:t>6.3</w:t>
            </w:r>
            <w:r w:rsidRPr="00D34879">
              <w:rPr>
                <w:rFonts w:cs="Calibri"/>
                <w:sz w:val="20"/>
                <w:szCs w:val="20"/>
              </w:rPr>
              <w:t xml:space="preserve"> Direttamente esplicitato, con regolazione in forma sintetica ulteriore se applicabile (2)</w:t>
            </w:r>
          </w:p>
        </w:tc>
        <w:tc>
          <w:tcPr>
            <w:tcW w:w="567" w:type="dxa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598" w:type="dxa"/>
            <w:gridSpan w:val="2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981906" w:rsidRPr="00D34879" w:rsidTr="006209EA">
        <w:tc>
          <w:tcPr>
            <w:tcW w:w="8613" w:type="dxa"/>
            <w:gridSpan w:val="3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jc w:val="right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Punteggio ITEM</w:t>
            </w:r>
            <w:r w:rsidRPr="00D34879">
              <w:rPr>
                <w:rFonts w:cs="Calibri"/>
                <w:b/>
              </w:rPr>
              <w:t xml:space="preserve"> </w:t>
            </w:r>
            <w:r>
              <w:rPr>
                <w:rFonts w:cs="Calibri"/>
                <w:b/>
              </w:rPr>
              <w:t>6 (</w:t>
            </w:r>
            <w:proofErr w:type="spellStart"/>
            <w:r>
              <w:rPr>
                <w:rFonts w:cs="Calibri"/>
                <w:b/>
              </w:rPr>
              <w:t>max</w:t>
            </w:r>
            <w:proofErr w:type="spellEnd"/>
            <w:r>
              <w:rPr>
                <w:rFonts w:cs="Calibri"/>
                <w:b/>
              </w:rPr>
              <w:t xml:space="preserve"> 2)</w:t>
            </w:r>
          </w:p>
        </w:tc>
        <w:tc>
          <w:tcPr>
            <w:tcW w:w="567" w:type="dxa"/>
          </w:tcPr>
          <w:tbl>
            <w:tblPr>
              <w:tblStyle w:val="Grigliatabell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EEECE1" w:themeFill="background2"/>
              <w:tblLook w:val="04A0"/>
            </w:tblPr>
            <w:tblGrid>
              <w:gridCol w:w="341"/>
            </w:tblGrid>
            <w:tr w:rsidR="00981906" w:rsidRPr="00D34879" w:rsidTr="006209EA"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EECE1" w:themeFill="background2"/>
                </w:tcPr>
                <w:p w:rsidR="00981906" w:rsidRPr="00D34879" w:rsidRDefault="00981906" w:rsidP="006209EA">
                  <w:pPr>
                    <w:autoSpaceDE w:val="0"/>
                    <w:autoSpaceDN w:val="0"/>
                    <w:adjustRightInd w:val="0"/>
                    <w:rPr>
                      <w:rFonts w:cs="Calibri"/>
                    </w:rPr>
                  </w:pPr>
                </w:p>
              </w:tc>
            </w:tr>
          </w:tbl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598" w:type="dxa"/>
            <w:gridSpan w:val="2"/>
          </w:tcPr>
          <w:tbl>
            <w:tblPr>
              <w:tblStyle w:val="Grigliatabella"/>
              <w:tblW w:w="0" w:type="auto"/>
              <w:shd w:val="clear" w:color="auto" w:fill="EEECE1" w:themeFill="background2"/>
              <w:tblLook w:val="04A0"/>
            </w:tblPr>
            <w:tblGrid>
              <w:gridCol w:w="367"/>
            </w:tblGrid>
            <w:tr w:rsidR="00981906" w:rsidRPr="00D34879" w:rsidTr="006209EA">
              <w:tc>
                <w:tcPr>
                  <w:tcW w:w="367" w:type="dxa"/>
                  <w:shd w:val="clear" w:color="auto" w:fill="EEECE1" w:themeFill="background2"/>
                </w:tcPr>
                <w:p w:rsidR="00981906" w:rsidRPr="00D34879" w:rsidRDefault="00981906" w:rsidP="006209EA">
                  <w:pPr>
                    <w:autoSpaceDE w:val="0"/>
                    <w:autoSpaceDN w:val="0"/>
                    <w:adjustRightInd w:val="0"/>
                    <w:rPr>
                      <w:rFonts w:cs="Calibri"/>
                    </w:rPr>
                  </w:pPr>
                </w:p>
              </w:tc>
            </w:tr>
          </w:tbl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981906" w:rsidRPr="00D34879" w:rsidTr="006209EA">
        <w:tc>
          <w:tcPr>
            <w:tcW w:w="8613" w:type="dxa"/>
            <w:gridSpan w:val="3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jc w:val="right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TOTALE PUNTEGGIO DEGLI ITEM</w:t>
            </w:r>
          </w:p>
        </w:tc>
        <w:tc>
          <w:tcPr>
            <w:tcW w:w="567" w:type="dxa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598" w:type="dxa"/>
            <w:gridSpan w:val="2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981906" w:rsidRPr="00D34879" w:rsidTr="006209EA">
        <w:tc>
          <w:tcPr>
            <w:tcW w:w="8613" w:type="dxa"/>
            <w:gridSpan w:val="3"/>
          </w:tcPr>
          <w:p w:rsidR="00981906" w:rsidRDefault="00981906" w:rsidP="006209EA">
            <w:pPr>
              <w:autoSpaceDE w:val="0"/>
              <w:autoSpaceDN w:val="0"/>
              <w:adjustRightInd w:val="0"/>
              <w:jc w:val="right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PUNTEGGIO MEDIO FRA ES</w:t>
            </w:r>
            <w:proofErr w:type="spellStart"/>
            <w:r>
              <w:rPr>
                <w:rFonts w:cs="Calibri"/>
                <w:b/>
              </w:rPr>
              <w:t>.1</w:t>
            </w:r>
            <w:proofErr w:type="spellEnd"/>
            <w:r>
              <w:rPr>
                <w:rFonts w:cs="Calibri"/>
                <w:b/>
              </w:rPr>
              <w:t xml:space="preserve"> ed Es.2:</w:t>
            </w:r>
          </w:p>
        </w:tc>
        <w:tc>
          <w:tcPr>
            <w:tcW w:w="1165" w:type="dxa"/>
            <w:gridSpan w:val="3"/>
          </w:tcPr>
          <w:p w:rsidR="00981906" w:rsidRPr="00D34879" w:rsidRDefault="00981906" w:rsidP="006209E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</w:tbl>
    <w:p w:rsidR="00402523" w:rsidRDefault="00402523"/>
    <w:sectPr w:rsidR="00402523" w:rsidSect="0040252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61E93"/>
    <w:multiLevelType w:val="multilevel"/>
    <w:tmpl w:val="2BEC47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449E20C7"/>
    <w:multiLevelType w:val="multilevel"/>
    <w:tmpl w:val="B2E207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620A52A7"/>
    <w:multiLevelType w:val="multilevel"/>
    <w:tmpl w:val="198C50E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7CA75560"/>
    <w:multiLevelType w:val="hybridMultilevel"/>
    <w:tmpl w:val="2E3E68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981906"/>
    <w:rsid w:val="00402523"/>
    <w:rsid w:val="009819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8190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81906"/>
    <w:pPr>
      <w:ind w:left="720"/>
      <w:contextualSpacing/>
    </w:pPr>
  </w:style>
  <w:style w:type="table" w:styleId="Grigliatabella">
    <w:name w:val="Table Grid"/>
    <w:basedOn w:val="Tabellanormale"/>
    <w:uiPriority w:val="59"/>
    <w:rsid w:val="009819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ile1">
    <w:name w:val="Stile1"/>
    <w:basedOn w:val="Tabellagriglia8"/>
    <w:uiPriority w:val="99"/>
    <w:qFormat/>
    <w:rsid w:val="00981906"/>
    <w:pPr>
      <w:spacing w:after="0" w:line="240" w:lineRule="auto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griglia8">
    <w:name w:val="Table Grid 8"/>
    <w:basedOn w:val="Tabellanormale"/>
    <w:uiPriority w:val="99"/>
    <w:semiHidden/>
    <w:unhideWhenUsed/>
    <w:rsid w:val="00981906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396</Words>
  <Characters>2258</Characters>
  <Application>Microsoft Office Word</Application>
  <DocSecurity>0</DocSecurity>
  <Lines>18</Lines>
  <Paragraphs>5</Paragraphs>
  <ScaleCrop>false</ScaleCrop>
  <Company>Packard Bell</Company>
  <LinksUpToDate>false</LinksUpToDate>
  <CharactersWithSpaces>2649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Packard Bell Customer</dc:creator>
  <cp:keywords/>
  <dc:description/>
  <cp:lastModifiedBy>Valued Packard Bell Customer</cp:lastModifiedBy>
  <cp:revision>1</cp:revision>
  <dcterms:created xsi:type="dcterms:W3CDTF">2014-05-14T04:59:00Z</dcterms:created>
  <dcterms:modified xsi:type="dcterms:W3CDTF">2014-05-14T05:00:00Z</dcterms:modified>
</cp:coreProperties>
</file>